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伦理审查申请表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2"/>
        <w:gridCol w:w="2132"/>
        <w:gridCol w:w="2135"/>
      </w:tblGrid>
      <w:tr w14:paraId="71B6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24AF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751" w:type="pct"/>
            <w:gridSpan w:val="3"/>
            <w:vAlign w:val="center"/>
          </w:tcPr>
          <w:p w14:paraId="1E02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C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7289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批件号</w:t>
            </w:r>
          </w:p>
        </w:tc>
        <w:tc>
          <w:tcPr>
            <w:tcW w:w="1250" w:type="pct"/>
            <w:vAlign w:val="center"/>
          </w:tcPr>
          <w:p w14:paraId="73FA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67BC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临床分期</w:t>
            </w:r>
          </w:p>
        </w:tc>
        <w:tc>
          <w:tcPr>
            <w:tcW w:w="1251" w:type="pct"/>
            <w:vAlign w:val="center"/>
          </w:tcPr>
          <w:p w14:paraId="6438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71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243E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国际多中心</w:t>
            </w:r>
          </w:p>
        </w:tc>
        <w:tc>
          <w:tcPr>
            <w:tcW w:w="1250" w:type="pct"/>
            <w:vAlign w:val="center"/>
          </w:tcPr>
          <w:p w14:paraId="55EE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250" w:type="pct"/>
            <w:vAlign w:val="center"/>
          </w:tcPr>
          <w:p w14:paraId="21F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承接科室</w:t>
            </w:r>
          </w:p>
        </w:tc>
        <w:tc>
          <w:tcPr>
            <w:tcW w:w="1251" w:type="pct"/>
            <w:vAlign w:val="center"/>
          </w:tcPr>
          <w:p w14:paraId="63CF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2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6C86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250" w:type="pct"/>
            <w:vAlign w:val="center"/>
          </w:tcPr>
          <w:p w14:paraId="768B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01" w:type="pct"/>
            <w:gridSpan w:val="2"/>
            <w:vAlign w:val="center"/>
          </w:tcPr>
          <w:p w14:paraId="5869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牵头单位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参加单位</w:t>
            </w:r>
          </w:p>
        </w:tc>
      </w:tr>
      <w:tr w14:paraId="5B00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0CC3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250" w:type="pct"/>
            <w:vAlign w:val="center"/>
          </w:tcPr>
          <w:p w14:paraId="741C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5BEB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合同研究组织</w:t>
            </w:r>
          </w:p>
        </w:tc>
        <w:tc>
          <w:tcPr>
            <w:tcW w:w="1251" w:type="pct"/>
            <w:vAlign w:val="center"/>
          </w:tcPr>
          <w:p w14:paraId="4367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00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08A9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申办单位地址</w:t>
            </w:r>
          </w:p>
        </w:tc>
        <w:tc>
          <w:tcPr>
            <w:tcW w:w="3751" w:type="pct"/>
            <w:gridSpan w:val="3"/>
            <w:vAlign w:val="center"/>
          </w:tcPr>
          <w:p w14:paraId="6A27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87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7897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项目起止日期</w:t>
            </w:r>
          </w:p>
        </w:tc>
        <w:tc>
          <w:tcPr>
            <w:tcW w:w="3751" w:type="pct"/>
            <w:gridSpan w:val="3"/>
            <w:vAlign w:val="center"/>
          </w:tcPr>
          <w:p w14:paraId="4A3E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  月    日-    年    月    日</w:t>
            </w:r>
          </w:p>
        </w:tc>
      </w:tr>
      <w:tr w14:paraId="1AFD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8" w:type="pct"/>
            <w:vAlign w:val="center"/>
          </w:tcPr>
          <w:p w14:paraId="1320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临床试验监督员</w:t>
            </w:r>
          </w:p>
        </w:tc>
        <w:tc>
          <w:tcPr>
            <w:tcW w:w="1250" w:type="pct"/>
            <w:vAlign w:val="center"/>
          </w:tcPr>
          <w:p w14:paraId="6C10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pct"/>
            <w:vAlign w:val="center"/>
          </w:tcPr>
          <w:p w14:paraId="50EB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51" w:type="pct"/>
            <w:vAlign w:val="center"/>
          </w:tcPr>
          <w:p w14:paraId="3A64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3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6F5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招募过程：</w:t>
            </w:r>
          </w:p>
          <w:p w14:paraId="3483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招募方式: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广告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个人联系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数据库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中介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其它：</w:t>
            </w:r>
          </w:p>
          <w:p w14:paraId="26E0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招募人群特征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健康者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患者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弱势群体          岁-   岁</w:t>
            </w:r>
          </w:p>
          <w:p w14:paraId="34A1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弱势群体的特征（选择弱势群体，填写该项）</w:t>
            </w:r>
          </w:p>
        </w:tc>
      </w:tr>
      <w:tr w14:paraId="2A42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CDE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呈递资料内容</w:t>
            </w:r>
          </w:p>
          <w:p w14:paraId="4E59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04E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D1D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7E0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3586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申请单位盖章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申请日期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</w:t>
            </w:r>
          </w:p>
        </w:tc>
      </w:tr>
      <w:tr w14:paraId="5103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3B9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AC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主要研究者签名：                           日期：    年    月    日</w:t>
            </w:r>
          </w:p>
          <w:p w14:paraId="21E7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35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科室主任签名：                             日期：    年    月    日</w:t>
            </w:r>
          </w:p>
        </w:tc>
      </w:tr>
      <w:tr w14:paraId="0BEE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Align w:val="center"/>
          </w:tcPr>
          <w:p w14:paraId="74D7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伦理委员会办公室秘书签字：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日期：    年    月    日</w:t>
            </w:r>
          </w:p>
        </w:tc>
      </w:tr>
    </w:tbl>
    <w:p w14:paraId="1C60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0D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B79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B79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D623"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临汾市妇幼保健院儿童医院临床试验伦理委员会</w:t>
    </w:r>
    <w:r>
      <w:rPr>
        <w:rFonts w:hint="eastAsia"/>
        <w:lang w:val="en-US" w:eastAsia="zh-CN"/>
      </w:rPr>
      <w:t xml:space="preserve">                                    </w:t>
    </w:r>
    <w:r>
      <w:rPr>
        <w:rFonts w:hint="default" w:ascii="Times New Roman" w:hAnsi="Times New Roman" w:cs="Times New Roman"/>
        <w:lang w:val="en-US" w:eastAsia="zh-CN"/>
      </w:rPr>
      <w:t>EC-AF-038-V01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3C691DC4"/>
    <w:rsid w:val="3F257A97"/>
    <w:rsid w:val="5A2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2024-01-06T09:59:00Z</dcterms:created>
  <dc:creator>123</dc:creator>
  <cp:lastModifiedBy>阳阳</cp:lastModifiedBy>
  <dcterms:modified xsi:type="dcterms:W3CDTF">2025-12-11T07:21:19Z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BBB4A2DE798041E7AE4205B727B0E11F_12</vt:lpwstr>
  </property>
  <property fmtid="{D5CDD505-2E9C-101B-9397-08002B2CF9AE}" pid="4" name="KSOTemplateDocerSaveRecord">
    <vt:lpwstr>eyJoZGlkIjoiNDIzOWM0YTM3Y2NiOTU4YTAxOGZhOTQ3ZDU5YWRhYTkiLCJ1c2VySWQiOiI1MTkxNjc3OTYifQ==</vt:lpwstr>
  </property>
</Properties>
</file>